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A8EB1" w14:textId="318DE6B1" w:rsidR="005A01A5" w:rsidRDefault="008C1FB1" w:rsidP="008C1FB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INTERCESSIONS – 20</w:t>
      </w:r>
      <w:r w:rsidRPr="008C1FB1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 xml:space="preserve"> SUNDAY IN ORDINARY TIME</w:t>
      </w:r>
    </w:p>
    <w:p w14:paraId="1353C9B9" w14:textId="20758066" w:rsidR="008C1FB1" w:rsidRDefault="008C1FB1" w:rsidP="008C1FB1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PRESIDER: </w:t>
      </w:r>
      <w:r>
        <w:rPr>
          <w:sz w:val="28"/>
          <w:szCs w:val="28"/>
        </w:rPr>
        <w:t xml:space="preserve"> </w:t>
      </w:r>
      <w:r w:rsidR="00873E07">
        <w:rPr>
          <w:sz w:val="28"/>
          <w:szCs w:val="28"/>
        </w:rPr>
        <w:t>In our brokenness we come before God and present our concerns with confidence.</w:t>
      </w:r>
    </w:p>
    <w:p w14:paraId="7DF77847" w14:textId="5D688491" w:rsidR="00873E07" w:rsidRDefault="00873E07" w:rsidP="008C1FB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READER: </w:t>
      </w:r>
      <w:r w:rsidR="00FC56E7">
        <w:rPr>
          <w:sz w:val="28"/>
          <w:szCs w:val="28"/>
        </w:rPr>
        <w:t>O G</w:t>
      </w:r>
      <w:r w:rsidR="00EF6BF1">
        <w:rPr>
          <w:sz w:val="28"/>
          <w:szCs w:val="28"/>
        </w:rPr>
        <w:t>od,</w:t>
      </w:r>
      <w:r w:rsidR="00FC56E7">
        <w:rPr>
          <w:sz w:val="28"/>
          <w:szCs w:val="28"/>
        </w:rPr>
        <w:t xml:space="preserve"> endow Pope Leo 14</w:t>
      </w:r>
      <w:r w:rsidR="00FC56E7" w:rsidRPr="00FC56E7">
        <w:rPr>
          <w:sz w:val="28"/>
          <w:szCs w:val="28"/>
          <w:vertAlign w:val="superscript"/>
        </w:rPr>
        <w:t>th</w:t>
      </w:r>
      <w:r w:rsidR="00FC56E7">
        <w:rPr>
          <w:sz w:val="28"/>
          <w:szCs w:val="28"/>
        </w:rPr>
        <w:t xml:space="preserve"> with wisdom, courage and strength</w:t>
      </w:r>
      <w:r w:rsidR="00EF6BF1">
        <w:rPr>
          <w:sz w:val="28"/>
          <w:szCs w:val="28"/>
        </w:rPr>
        <w:t>,</w:t>
      </w:r>
      <w:r w:rsidR="00FC56E7">
        <w:rPr>
          <w:sz w:val="28"/>
          <w:szCs w:val="28"/>
        </w:rPr>
        <w:t xml:space="preserve"> and imbue him with your love for your people. WE pray.</w:t>
      </w:r>
      <w:r w:rsidR="00EF6BF1">
        <w:rPr>
          <w:sz w:val="28"/>
          <w:szCs w:val="28"/>
        </w:rPr>
        <w:t>.</w:t>
      </w:r>
      <w:r w:rsidR="00FC56E7">
        <w:rPr>
          <w:sz w:val="28"/>
          <w:szCs w:val="28"/>
        </w:rPr>
        <w:t>.</w:t>
      </w:r>
      <w:r w:rsidR="00FC56E7">
        <w:rPr>
          <w:b/>
          <w:bCs/>
          <w:sz w:val="28"/>
          <w:szCs w:val="28"/>
        </w:rPr>
        <w:t>O MY GOD</w:t>
      </w:r>
      <w:r w:rsidR="00EF6BF1">
        <w:rPr>
          <w:b/>
          <w:bCs/>
          <w:sz w:val="28"/>
          <w:szCs w:val="28"/>
        </w:rPr>
        <w:t>,</w:t>
      </w:r>
      <w:r w:rsidR="00FC56E7">
        <w:rPr>
          <w:b/>
          <w:bCs/>
          <w:sz w:val="28"/>
          <w:szCs w:val="28"/>
        </w:rPr>
        <w:t xml:space="preserve"> HOLD NOT BACK.</w:t>
      </w:r>
    </w:p>
    <w:p w14:paraId="7AE9F9A6" w14:textId="155CDF6E" w:rsidR="00FC56E7" w:rsidRDefault="00FC56E7" w:rsidP="008C1FB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Jesus, place within our hearts your fire for love and justice. We pray…</w:t>
      </w:r>
      <w:r>
        <w:rPr>
          <w:b/>
          <w:bCs/>
          <w:sz w:val="28"/>
          <w:szCs w:val="28"/>
        </w:rPr>
        <w:t>O MY GOD</w:t>
      </w:r>
      <w:r w:rsidR="00EF6BF1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HOLD NOT BACK.</w:t>
      </w:r>
    </w:p>
    <w:p w14:paraId="1528195F" w14:textId="224D6DD5" w:rsidR="00FC56E7" w:rsidRDefault="00FC56E7" w:rsidP="008C1FB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For nations divided in ancient conflict</w:t>
      </w:r>
      <w:r w:rsidR="00EF6BF1">
        <w:rPr>
          <w:sz w:val="28"/>
          <w:szCs w:val="28"/>
        </w:rPr>
        <w:t>s</w:t>
      </w:r>
      <w:r>
        <w:rPr>
          <w:sz w:val="28"/>
          <w:szCs w:val="28"/>
        </w:rPr>
        <w:t xml:space="preserve"> that their divisions may be heale</w:t>
      </w:r>
      <w:r w:rsidR="00EF6BF1">
        <w:rPr>
          <w:sz w:val="28"/>
          <w:szCs w:val="28"/>
        </w:rPr>
        <w:t xml:space="preserve">d. Heal, as well, divisions </w:t>
      </w:r>
      <w:r>
        <w:rPr>
          <w:sz w:val="28"/>
          <w:szCs w:val="28"/>
        </w:rPr>
        <w:t>in our own country. We pray…</w:t>
      </w:r>
      <w:r w:rsidR="00B17122">
        <w:rPr>
          <w:b/>
          <w:bCs/>
          <w:sz w:val="28"/>
          <w:szCs w:val="28"/>
        </w:rPr>
        <w:t>O MY GOD</w:t>
      </w:r>
      <w:r w:rsidR="00EF6BF1">
        <w:rPr>
          <w:b/>
          <w:bCs/>
          <w:sz w:val="28"/>
          <w:szCs w:val="28"/>
        </w:rPr>
        <w:t>,</w:t>
      </w:r>
      <w:r w:rsidR="00B17122">
        <w:rPr>
          <w:b/>
          <w:bCs/>
          <w:sz w:val="28"/>
          <w:szCs w:val="28"/>
        </w:rPr>
        <w:t xml:space="preserve"> HOLD NOT BACK.</w:t>
      </w:r>
    </w:p>
    <w:p w14:paraId="4243A3EF" w14:textId="3ED44144" w:rsidR="00B17122" w:rsidRPr="00903A23" w:rsidRDefault="00B17122" w:rsidP="008C1FB1">
      <w:pPr>
        <w:rPr>
          <w:sz w:val="28"/>
          <w:szCs w:val="28"/>
        </w:rPr>
      </w:pPr>
      <w:r>
        <w:rPr>
          <w:sz w:val="28"/>
          <w:szCs w:val="28"/>
        </w:rPr>
        <w:t>Let us keep our eyes on Jesus that we may not grow weary and lose heart</w:t>
      </w:r>
      <w:r w:rsidR="00EF6BF1">
        <w:rPr>
          <w:sz w:val="28"/>
          <w:szCs w:val="28"/>
        </w:rPr>
        <w:t>. We pray..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>O MY GOD</w:t>
      </w:r>
      <w:r w:rsidR="00EF6BF1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HOLD NOT BACK.</w:t>
      </w:r>
      <w:r w:rsidR="00EF6BF1">
        <w:rPr>
          <w:b/>
          <w:bCs/>
          <w:sz w:val="28"/>
          <w:szCs w:val="28"/>
        </w:rPr>
        <w:t xml:space="preserve"> </w:t>
      </w:r>
    </w:p>
    <w:p w14:paraId="0EB18274" w14:textId="1350ABB7" w:rsidR="00B17122" w:rsidRDefault="00B17122" w:rsidP="008C1FB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For the Oblates of Benet Hill Monastery, that they may </w:t>
      </w:r>
      <w:r w:rsidR="00EF6BF1">
        <w:rPr>
          <w:sz w:val="28"/>
          <w:szCs w:val="28"/>
        </w:rPr>
        <w:t>grow in</w:t>
      </w:r>
      <w:r>
        <w:rPr>
          <w:sz w:val="28"/>
          <w:szCs w:val="28"/>
        </w:rPr>
        <w:t xml:space="preserve"> the spirit of Benedict and  prefer nothing to the love of Christ. We pray…</w:t>
      </w:r>
      <w:r>
        <w:rPr>
          <w:b/>
          <w:bCs/>
          <w:sz w:val="28"/>
          <w:szCs w:val="28"/>
        </w:rPr>
        <w:t>O MY GOD</w:t>
      </w:r>
      <w:r w:rsidR="00EF6BF1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HOLD NOT BACK.</w:t>
      </w:r>
    </w:p>
    <w:p w14:paraId="5E60EE31" w14:textId="6BCA2F49" w:rsidR="00B17122" w:rsidRDefault="00B17122" w:rsidP="008C1FB1">
      <w:pPr>
        <w:rPr>
          <w:b/>
          <w:bCs/>
          <w:sz w:val="28"/>
          <w:szCs w:val="28"/>
        </w:rPr>
      </w:pPr>
      <w:r w:rsidRPr="00B17122">
        <w:rPr>
          <w:sz w:val="28"/>
          <w:szCs w:val="28"/>
        </w:rPr>
        <w:t xml:space="preserve">That Sisters Helen, </w:t>
      </w:r>
      <w:r w:rsidR="00EF6BF1" w:rsidRPr="00B17122">
        <w:rPr>
          <w:sz w:val="28"/>
          <w:szCs w:val="28"/>
        </w:rPr>
        <w:t xml:space="preserve">Naomi </w:t>
      </w:r>
      <w:r w:rsidR="00EF6BF1">
        <w:rPr>
          <w:sz w:val="28"/>
          <w:szCs w:val="28"/>
        </w:rPr>
        <w:t>and</w:t>
      </w:r>
      <w:r>
        <w:rPr>
          <w:sz w:val="28"/>
          <w:szCs w:val="28"/>
        </w:rPr>
        <w:t xml:space="preserve"> Rose Ann be blessed in abundance on their </w:t>
      </w:r>
      <w:proofErr w:type="spellStart"/>
      <w:r>
        <w:rPr>
          <w:sz w:val="28"/>
          <w:szCs w:val="28"/>
        </w:rPr>
        <w:t>nameday</w:t>
      </w:r>
      <w:proofErr w:type="spellEnd"/>
      <w:r>
        <w:rPr>
          <w:sz w:val="28"/>
          <w:szCs w:val="28"/>
        </w:rPr>
        <w:t xml:space="preserve"> on Monday. We pray…</w:t>
      </w:r>
      <w:r>
        <w:rPr>
          <w:b/>
          <w:bCs/>
          <w:sz w:val="28"/>
          <w:szCs w:val="28"/>
        </w:rPr>
        <w:t>O MY GOD</w:t>
      </w:r>
      <w:r w:rsidR="00EF6BF1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HOLD NOT BACK.</w:t>
      </w:r>
    </w:p>
    <w:p w14:paraId="3ACA39F9" w14:textId="42A0D44A" w:rsidR="00B17122" w:rsidRDefault="00903A23" w:rsidP="008C1FB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That the sick, especially those in our Book of </w:t>
      </w:r>
      <w:r w:rsidR="00EF6BF1">
        <w:rPr>
          <w:sz w:val="28"/>
          <w:szCs w:val="28"/>
        </w:rPr>
        <w:t xml:space="preserve">Prayers,  and </w:t>
      </w:r>
      <w:r>
        <w:rPr>
          <w:sz w:val="28"/>
          <w:szCs w:val="28"/>
        </w:rPr>
        <w:t>our families and friends, receive the healing gift of Christ. We pray…</w:t>
      </w:r>
      <w:r>
        <w:rPr>
          <w:b/>
          <w:bCs/>
          <w:sz w:val="28"/>
          <w:szCs w:val="28"/>
        </w:rPr>
        <w:t>O MY GOD</w:t>
      </w:r>
      <w:r w:rsidR="00EF6BF1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HOLD NOT BACK.</w:t>
      </w:r>
    </w:p>
    <w:p w14:paraId="4E1B6F5B" w14:textId="016BA7DC" w:rsidR="00903A23" w:rsidRDefault="00903A23" w:rsidP="008C1FB1">
      <w:pPr>
        <w:rPr>
          <w:b/>
          <w:bCs/>
          <w:sz w:val="28"/>
          <w:szCs w:val="28"/>
        </w:rPr>
      </w:pPr>
      <w:r w:rsidRPr="00903A23">
        <w:rPr>
          <w:sz w:val="28"/>
          <w:szCs w:val="28"/>
        </w:rPr>
        <w:t>God of everlast</w:t>
      </w:r>
      <w:r>
        <w:rPr>
          <w:sz w:val="28"/>
          <w:szCs w:val="28"/>
        </w:rPr>
        <w:t xml:space="preserve">ing love, instill in </w:t>
      </w:r>
      <w:r w:rsidR="00EF6BF1">
        <w:rPr>
          <w:sz w:val="28"/>
          <w:szCs w:val="28"/>
        </w:rPr>
        <w:t>us steadfast</w:t>
      </w:r>
      <w:r>
        <w:rPr>
          <w:sz w:val="28"/>
          <w:szCs w:val="28"/>
        </w:rPr>
        <w:t xml:space="preserve"> prayer, fasting and advocacy these 100 days as we implore the grace of integrity</w:t>
      </w:r>
      <w:r w:rsidR="00EF6BF1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genuine care of all people and creation. We pray</w:t>
      </w:r>
      <w:r w:rsidR="00EF6BF1">
        <w:rPr>
          <w:sz w:val="28"/>
          <w:szCs w:val="28"/>
        </w:rPr>
        <w:t>…</w:t>
      </w:r>
      <w:r w:rsidRPr="00EF6BF1">
        <w:rPr>
          <w:b/>
          <w:bCs/>
          <w:sz w:val="28"/>
          <w:szCs w:val="28"/>
        </w:rPr>
        <w:t xml:space="preserve">O </w:t>
      </w:r>
      <w:r>
        <w:rPr>
          <w:b/>
          <w:bCs/>
          <w:sz w:val="28"/>
          <w:szCs w:val="28"/>
        </w:rPr>
        <w:t>MY GOD</w:t>
      </w:r>
      <w:r w:rsidR="00EF6BF1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HOLD NOT BACK.</w:t>
      </w:r>
    </w:p>
    <w:p w14:paraId="74D87A6E" w14:textId="4605E14C" w:rsidR="00903A23" w:rsidRDefault="00903A23" w:rsidP="008C1FB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For eternal rest for Sisters Esther Fangman, Mary Matthew  </w:t>
      </w:r>
      <w:proofErr w:type="spellStart"/>
      <w:r>
        <w:rPr>
          <w:sz w:val="28"/>
          <w:szCs w:val="28"/>
        </w:rPr>
        <w:t>Nowacek</w:t>
      </w:r>
      <w:proofErr w:type="spellEnd"/>
      <w:r>
        <w:rPr>
          <w:sz w:val="28"/>
          <w:szCs w:val="28"/>
        </w:rPr>
        <w:t xml:space="preserve">, </w:t>
      </w:r>
      <w:r w:rsidR="00EF6BF1">
        <w:rPr>
          <w:sz w:val="28"/>
          <w:szCs w:val="28"/>
        </w:rPr>
        <w:t>and</w:t>
      </w:r>
      <w:r>
        <w:rPr>
          <w:sz w:val="28"/>
          <w:szCs w:val="28"/>
        </w:rPr>
        <w:t xml:space="preserve"> Marilyn Krier</w:t>
      </w:r>
      <w:r w:rsidR="00EF6BF1">
        <w:rPr>
          <w:sz w:val="28"/>
          <w:szCs w:val="28"/>
        </w:rPr>
        <w:t>,</w:t>
      </w:r>
      <w:r>
        <w:rPr>
          <w:sz w:val="28"/>
          <w:szCs w:val="28"/>
        </w:rPr>
        <w:t xml:space="preserve"> and for all</w:t>
      </w:r>
      <w:r w:rsidR="007724D0">
        <w:rPr>
          <w:sz w:val="28"/>
          <w:szCs w:val="28"/>
        </w:rPr>
        <w:t xml:space="preserve"> the deceased</w:t>
      </w:r>
      <w:r>
        <w:rPr>
          <w:sz w:val="28"/>
          <w:szCs w:val="28"/>
        </w:rPr>
        <w:t xml:space="preserve"> among our families and friends</w:t>
      </w:r>
      <w:r w:rsidR="007724D0">
        <w:rPr>
          <w:sz w:val="28"/>
          <w:szCs w:val="28"/>
        </w:rPr>
        <w:t>. We pray</w:t>
      </w:r>
      <w:r w:rsidR="00EF6BF1">
        <w:rPr>
          <w:sz w:val="28"/>
          <w:szCs w:val="28"/>
        </w:rPr>
        <w:t>..</w:t>
      </w:r>
      <w:r w:rsidR="007724D0">
        <w:rPr>
          <w:sz w:val="28"/>
          <w:szCs w:val="28"/>
        </w:rPr>
        <w:t>.</w:t>
      </w:r>
      <w:r w:rsidR="007724D0">
        <w:rPr>
          <w:b/>
          <w:bCs/>
          <w:sz w:val="28"/>
          <w:szCs w:val="28"/>
        </w:rPr>
        <w:t>O MY GOD</w:t>
      </w:r>
      <w:r w:rsidR="00EF6BF1">
        <w:rPr>
          <w:b/>
          <w:bCs/>
          <w:sz w:val="28"/>
          <w:szCs w:val="28"/>
        </w:rPr>
        <w:t>,</w:t>
      </w:r>
      <w:r w:rsidR="007724D0">
        <w:rPr>
          <w:b/>
          <w:bCs/>
          <w:sz w:val="28"/>
          <w:szCs w:val="28"/>
        </w:rPr>
        <w:t xml:space="preserve"> HOLD NOT BACK.</w:t>
      </w:r>
    </w:p>
    <w:p w14:paraId="5016F007" w14:textId="1EDF7227" w:rsidR="007724D0" w:rsidRPr="007724D0" w:rsidRDefault="007724D0" w:rsidP="008C1FB1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PRESIDER: </w:t>
      </w:r>
      <w:r>
        <w:rPr>
          <w:sz w:val="28"/>
          <w:szCs w:val="28"/>
        </w:rPr>
        <w:t xml:space="preserve">Generous God, you refresh us with the spiritual and </w:t>
      </w:r>
      <w:r w:rsidR="00EF6BF1">
        <w:rPr>
          <w:sz w:val="28"/>
          <w:szCs w:val="28"/>
        </w:rPr>
        <w:t>material food</w:t>
      </w:r>
      <w:r>
        <w:rPr>
          <w:sz w:val="28"/>
          <w:szCs w:val="28"/>
        </w:rPr>
        <w:t xml:space="preserve"> we need.  Hear our </w:t>
      </w:r>
      <w:r w:rsidR="00EF6BF1">
        <w:rPr>
          <w:sz w:val="28"/>
          <w:szCs w:val="28"/>
        </w:rPr>
        <w:t>prayer and</w:t>
      </w:r>
      <w:r>
        <w:rPr>
          <w:sz w:val="28"/>
          <w:szCs w:val="28"/>
        </w:rPr>
        <w:t xml:space="preserve"> lead us to your holy mountain. This we ask through Jesus the Christ. Amen</w:t>
      </w:r>
    </w:p>
    <w:p w14:paraId="6BA5C954" w14:textId="77777777" w:rsidR="00B17122" w:rsidRPr="00B17122" w:rsidRDefault="00B17122" w:rsidP="008C1FB1">
      <w:pPr>
        <w:rPr>
          <w:sz w:val="28"/>
          <w:szCs w:val="28"/>
        </w:rPr>
      </w:pPr>
    </w:p>
    <w:p w14:paraId="5C8E38FB" w14:textId="77777777" w:rsidR="00FC56E7" w:rsidRPr="00FC56E7" w:rsidRDefault="00FC56E7" w:rsidP="008C1FB1">
      <w:pPr>
        <w:rPr>
          <w:sz w:val="28"/>
          <w:szCs w:val="28"/>
        </w:rPr>
      </w:pPr>
    </w:p>
    <w:sectPr w:rsidR="00FC56E7" w:rsidRPr="00FC5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B1"/>
    <w:rsid w:val="00562C82"/>
    <w:rsid w:val="005A01A5"/>
    <w:rsid w:val="007724D0"/>
    <w:rsid w:val="00873E07"/>
    <w:rsid w:val="008C1FB1"/>
    <w:rsid w:val="00903A23"/>
    <w:rsid w:val="00A35C81"/>
    <w:rsid w:val="00B17122"/>
    <w:rsid w:val="00C963E6"/>
    <w:rsid w:val="00EB4352"/>
    <w:rsid w:val="00EF6BF1"/>
    <w:rsid w:val="00F455A0"/>
    <w:rsid w:val="00FC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6DBAF"/>
  <w15:chartTrackingRefBased/>
  <w15:docId w15:val="{B236AE0A-282A-46E2-B8A8-2B280515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1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F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F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F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F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F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F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1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1F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1F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1F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F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F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Sister Therese O'Grady</dc:creator>
  <cp:keywords/>
  <dc:description/>
  <cp:lastModifiedBy>Ruth Roland</cp:lastModifiedBy>
  <cp:revision>3</cp:revision>
  <dcterms:created xsi:type="dcterms:W3CDTF">2025-08-14T17:38:00Z</dcterms:created>
  <dcterms:modified xsi:type="dcterms:W3CDTF">2025-08-14T17:44:00Z</dcterms:modified>
</cp:coreProperties>
</file>